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28" w:rsidRDefault="00994E28" w:rsidP="00994E28">
      <w:pPr>
        <w:spacing w:after="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FOJI – Fondos Concursables</w:t>
      </w:r>
    </w:p>
    <w:p w:rsidR="00F0205E" w:rsidRDefault="00994E28" w:rsidP="008869F4">
      <w:pPr>
        <w:spacing w:after="0" w:line="259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ANEXO </w:t>
      </w:r>
      <w:r w:rsidR="008869F4">
        <w:rPr>
          <w:b/>
          <w:sz w:val="36"/>
          <w:szCs w:val="36"/>
        </w:rPr>
        <w:t>3</w:t>
      </w:r>
    </w:p>
    <w:p w:rsidR="008869F4" w:rsidRDefault="008869F4" w:rsidP="008869F4">
      <w:pPr>
        <w:spacing w:after="0" w:line="259" w:lineRule="auto"/>
        <w:jc w:val="center"/>
        <w:rPr>
          <w:sz w:val="36"/>
          <w:szCs w:val="36"/>
        </w:rPr>
      </w:pPr>
    </w:p>
    <w:tbl>
      <w:tblPr>
        <w:tblW w:w="996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8869F4" w:rsidTr="008869F4">
        <w:tc>
          <w:tcPr>
            <w:tcW w:w="9962" w:type="dxa"/>
          </w:tcPr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CARTA DE COMPROMISO DE STOCK</w:t>
            </w: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(</w:t>
            </w:r>
            <w:r>
              <w:rPr>
                <w:b/>
                <w:sz w:val="24"/>
                <w:szCs w:val="24"/>
                <w:u w:val="single"/>
              </w:rPr>
              <w:t>ciudad</w:t>
            </w:r>
            <w:r>
              <w:rPr>
                <w:sz w:val="24"/>
                <w:szCs w:val="24"/>
              </w:rPr>
              <w:t>), a (</w:t>
            </w:r>
            <w:r>
              <w:rPr>
                <w:b/>
                <w:sz w:val="24"/>
                <w:szCs w:val="24"/>
                <w:u w:val="single"/>
              </w:rPr>
              <w:t>día)</w:t>
            </w:r>
            <w:r>
              <w:rPr>
                <w:sz w:val="24"/>
                <w:szCs w:val="24"/>
              </w:rPr>
              <w:t xml:space="preserve"> de (</w:t>
            </w:r>
            <w:r>
              <w:rPr>
                <w:b/>
                <w:sz w:val="24"/>
                <w:szCs w:val="24"/>
                <w:u w:val="single"/>
              </w:rPr>
              <w:t>mes)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2022, yo </w:t>
            </w:r>
            <w:r>
              <w:rPr>
                <w:sz w:val="24"/>
                <w:szCs w:val="24"/>
                <w:u w:val="single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nombre representante legal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rut</w:t>
            </w:r>
            <w:proofErr w:type="spellEnd"/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, certifico que el proveedor </w:t>
            </w:r>
            <w:r>
              <w:rPr>
                <w:sz w:val="24"/>
                <w:szCs w:val="24"/>
                <w:u w:val="single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nombre empresa proveedora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u w:val="single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RUT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b/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</w:rPr>
              <w:t xml:space="preserve"> ubicado en </w:t>
            </w:r>
            <w:r>
              <w:rPr>
                <w:sz w:val="24"/>
                <w:szCs w:val="24"/>
                <w:u w:val="single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dirección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u w:val="single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ciudad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 cuenta con el stock suficiente para todos los artículos cotizados en la Cotización </w:t>
            </w:r>
            <w:r>
              <w:rPr>
                <w:sz w:val="24"/>
                <w:szCs w:val="24"/>
                <w:u w:val="single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número cotización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, solicitada por </w:t>
            </w:r>
            <w:r>
              <w:rPr>
                <w:sz w:val="24"/>
                <w:szCs w:val="24"/>
                <w:u w:val="single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nombre encargado del proyecto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 para la institución </w:t>
            </w:r>
            <w:r>
              <w:rPr>
                <w:sz w:val="24"/>
                <w:szCs w:val="24"/>
                <w:u w:val="single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nombre institución beneficiaria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extiende la presente declaración según bases del Programa de Fondos Concursables FOJI 202</w:t>
            </w:r>
            <w:r w:rsidR="00423BC9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 otro particular se despide atentamente,</w:t>
            </w: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tbl>
            <w:tblPr>
              <w:tblW w:w="9765" w:type="dxa"/>
              <w:tblLayout w:type="fixed"/>
              <w:tblLook w:val="0000" w:firstRow="0" w:lastRow="0" w:firstColumn="0" w:lastColumn="0" w:noHBand="0" w:noVBand="0"/>
            </w:tblPr>
            <w:tblGrid>
              <w:gridCol w:w="255"/>
              <w:gridCol w:w="9510"/>
            </w:tblGrid>
            <w:tr w:rsidR="008869F4" w:rsidTr="00ED0FBD">
              <w:tc>
                <w:tcPr>
                  <w:tcW w:w="255" w:type="dxa"/>
                </w:tcPr>
                <w:p w:rsidR="008869F4" w:rsidRDefault="008869F4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</w:pPr>
                </w:p>
              </w:tc>
              <w:tc>
                <w:tcPr>
                  <w:tcW w:w="9510" w:type="dxa"/>
                </w:tcPr>
                <w:p w:rsidR="008869F4" w:rsidRDefault="008869F4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</w:pPr>
                  <w:r>
                    <w:rPr>
                      <w:b/>
                    </w:rPr>
                    <w:t>Representante Legal Empresa Proveedora</w:t>
                  </w:r>
                </w:p>
              </w:tc>
            </w:tr>
            <w:tr w:rsidR="008869F4" w:rsidTr="00ED0FBD">
              <w:tc>
                <w:tcPr>
                  <w:tcW w:w="255" w:type="dxa"/>
                </w:tcPr>
                <w:p w:rsidR="008869F4" w:rsidRDefault="008869F4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</w:pPr>
                </w:p>
              </w:tc>
              <w:tc>
                <w:tcPr>
                  <w:tcW w:w="9510" w:type="dxa"/>
                </w:tcPr>
                <w:p w:rsidR="008869F4" w:rsidRDefault="008869F4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</w:pPr>
                  <w:r>
                    <w:rPr>
                      <w:b/>
                    </w:rPr>
                    <w:t>*(Firma y timbre)</w:t>
                  </w:r>
                </w:p>
              </w:tc>
            </w:tr>
          </w:tbl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8869F4" w:rsidRDefault="008869F4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</w:tc>
      </w:tr>
    </w:tbl>
    <w:p w:rsidR="008869F4" w:rsidRDefault="008869F4" w:rsidP="008869F4">
      <w:pPr>
        <w:spacing w:after="0" w:line="240" w:lineRule="auto"/>
        <w:jc w:val="both"/>
      </w:pPr>
    </w:p>
    <w:p w:rsidR="008869F4" w:rsidRPr="008869F4" w:rsidRDefault="008869F4" w:rsidP="008869F4">
      <w:pPr>
        <w:spacing w:after="0" w:line="259" w:lineRule="auto"/>
        <w:jc w:val="center"/>
        <w:rPr>
          <w:sz w:val="36"/>
          <w:szCs w:val="36"/>
        </w:rPr>
      </w:pPr>
    </w:p>
    <w:sectPr w:rsidR="008869F4" w:rsidRPr="00886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28"/>
    <w:rsid w:val="000718BD"/>
    <w:rsid w:val="0017220B"/>
    <w:rsid w:val="00174FFD"/>
    <w:rsid w:val="00423BC9"/>
    <w:rsid w:val="006052F2"/>
    <w:rsid w:val="008869F4"/>
    <w:rsid w:val="00994E28"/>
    <w:rsid w:val="00AA5B37"/>
    <w:rsid w:val="00D916F2"/>
    <w:rsid w:val="00F0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7C30"/>
  <w15:chartTrackingRefBased/>
  <w15:docId w15:val="{22A638A6-8D77-453D-B077-63D3E7E7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E28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4A08" w:themeColor="accent1" w:themeShade="8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2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2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B76E0B" w:themeColor="accent1" w:themeShade="BF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B76E0B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7B4A08" w:themeColor="accent1" w:themeShade="8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7B4A08" w:themeColor="accent1" w:themeShade="8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B4A08" w:themeColor="accent1" w:themeShade="8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7B4A08" w:themeColor="accent1" w:themeShade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20B"/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20B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20B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20B"/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20B"/>
    <w:rPr>
      <w:rFonts w:asciiTheme="majorHAnsi" w:eastAsiaTheme="majorEastAsia" w:hAnsiTheme="majorHAnsi" w:cstheme="majorBidi"/>
      <w:caps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20B"/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20B"/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20B"/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20B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220B"/>
    <w:pPr>
      <w:spacing w:after="160" w:line="240" w:lineRule="auto"/>
    </w:pPr>
    <w:rPr>
      <w:rFonts w:asciiTheme="minorHAnsi" w:eastAsiaTheme="minorHAnsi" w:hAnsiTheme="minorHAnsi" w:cstheme="minorBidi"/>
      <w:b/>
      <w:bCs/>
      <w:smallCaps/>
      <w:color w:val="9D360E" w:themeColor="text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220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220B"/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2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7220B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7220B"/>
    <w:rPr>
      <w:b/>
      <w:bCs/>
    </w:rPr>
  </w:style>
  <w:style w:type="character" w:styleId="Emphasis">
    <w:name w:val="Emphasis"/>
    <w:basedOn w:val="DefaultParagraphFont"/>
    <w:uiPriority w:val="20"/>
    <w:qFormat/>
    <w:rsid w:val="0017220B"/>
    <w:rPr>
      <w:i/>
      <w:iCs/>
    </w:rPr>
  </w:style>
  <w:style w:type="paragraph" w:styleId="NoSpacing">
    <w:name w:val="No Spacing"/>
    <w:uiPriority w:val="1"/>
    <w:qFormat/>
    <w:rsid w:val="001722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220B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9D360E" w:themeColor="text2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7220B"/>
    <w:rPr>
      <w:color w:val="9D360E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20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D360E" w:themeColor="text2"/>
      <w:spacing w:val="-6"/>
      <w:sz w:val="32"/>
      <w:szCs w:val="3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20B"/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722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722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220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7220B"/>
    <w:rPr>
      <w:b/>
      <w:bCs/>
      <w:smallCaps/>
      <w:color w:val="9D360E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7220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2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Florit</dc:creator>
  <cp:keywords/>
  <dc:description/>
  <cp:lastModifiedBy>Pablo Florit</cp:lastModifiedBy>
  <cp:revision>4</cp:revision>
  <dcterms:created xsi:type="dcterms:W3CDTF">2022-03-21T19:06:00Z</dcterms:created>
  <dcterms:modified xsi:type="dcterms:W3CDTF">2022-03-21T20:23:00Z</dcterms:modified>
</cp:coreProperties>
</file>